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391B" w14:textId="77777777" w:rsidR="00DB4D36" w:rsidRPr="00DB4D36" w:rsidRDefault="00DB4D36" w:rsidP="00DB4D36">
      <w:pPr>
        <w:spacing w:after="0" w:line="420" w:lineRule="atLeast"/>
        <w:outlineLvl w:val="1"/>
        <w:rPr>
          <w:rFonts w:ascii="Helvetica" w:eastAsia="Times New Roman" w:hAnsi="Helvetica" w:cs="Helvetica"/>
          <w:color w:val="202124"/>
          <w:sz w:val="36"/>
          <w:szCs w:val="36"/>
          <w:lang w:eastAsia="fr-FR"/>
        </w:rPr>
      </w:pPr>
      <w:r w:rsidRPr="00DB4D36">
        <w:rPr>
          <w:rFonts w:ascii="Helvetica" w:eastAsia="Times New Roman" w:hAnsi="Helvetica" w:cs="Helvetica"/>
          <w:color w:val="202124"/>
          <w:sz w:val="36"/>
          <w:szCs w:val="36"/>
          <w:lang w:eastAsia="fr-FR"/>
        </w:rPr>
        <w:t>RE: Hauteur éoliennes</w:t>
      </w:r>
    </w:p>
    <w:p w14:paraId="4AA29CAC" w14:textId="77777777" w:rsidR="00DB4D36" w:rsidRPr="00DB4D36" w:rsidRDefault="00DB4D36" w:rsidP="00DB4D36">
      <w:pPr>
        <w:shd w:val="clear" w:color="auto" w:fill="DDDDDD"/>
        <w:spacing w:after="0" w:line="270" w:lineRule="atLeast"/>
        <w:textAlignment w:val="bottom"/>
        <w:rPr>
          <w:rFonts w:ascii="Helvetica" w:eastAsia="Times New Roman" w:hAnsi="Helvetica" w:cs="Helvetica"/>
          <w:color w:val="666666"/>
          <w:spacing w:val="5"/>
          <w:sz w:val="27"/>
          <w:szCs w:val="27"/>
          <w:lang w:eastAsia="fr-FR"/>
        </w:rPr>
      </w:pPr>
      <w:r w:rsidRPr="00DB4D36">
        <w:rPr>
          <w:rFonts w:ascii="Helvetica" w:eastAsia="Times New Roman" w:hAnsi="Helvetica" w:cs="Helvetica"/>
          <w:color w:val="666666"/>
          <w:spacing w:val="5"/>
          <w:sz w:val="27"/>
          <w:szCs w:val="27"/>
          <w:lang w:eastAsia="fr-FR"/>
        </w:rPr>
        <w:t>Boîte de réception</w:t>
      </w:r>
    </w:p>
    <w:p w14:paraId="5B61407C" w14:textId="4E16AA97" w:rsidR="00DB4D36" w:rsidRPr="00DB4D36" w:rsidRDefault="00DB4D36" w:rsidP="00DB4D36">
      <w:pPr>
        <w:spacing w:after="0" w:line="240" w:lineRule="auto"/>
        <w:rPr>
          <w:rFonts w:ascii="Helvetica" w:eastAsia="Times New Roman" w:hAnsi="Helvetica" w:cs="Helvetica"/>
          <w:color w:val="222222"/>
          <w:sz w:val="27"/>
          <w:szCs w:val="27"/>
          <w:lang w:eastAsia="fr-FR"/>
        </w:rPr>
      </w:pPr>
      <w:r w:rsidRPr="00DB4D36">
        <w:rPr>
          <w:rFonts w:ascii="Helvetica" w:eastAsia="Times New Roman" w:hAnsi="Helvetica" w:cs="Helvetica"/>
          <w:noProof/>
          <w:color w:val="222222"/>
          <w:sz w:val="27"/>
          <w:szCs w:val="27"/>
          <w:lang w:eastAsia="fr-FR"/>
        </w:rPr>
        <w:drawing>
          <wp:inline distT="0" distB="0" distL="0" distR="0" wp14:anchorId="31253E2E" wp14:editId="207F48C0">
            <wp:extent cx="304800" cy="3048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q_1-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92"/>
        <w:gridCol w:w="2071"/>
        <w:gridCol w:w="3"/>
        <w:gridCol w:w="6"/>
      </w:tblGrid>
      <w:tr w:rsidR="00DB4D36" w:rsidRPr="00DB4D36" w14:paraId="1868A74F" w14:textId="77777777" w:rsidTr="00DB4D36">
        <w:tc>
          <w:tcPr>
            <w:tcW w:w="13066" w:type="dxa"/>
            <w:noWrap/>
            <w:hideMark/>
          </w:tcPr>
          <w:tbl>
            <w:tblPr>
              <w:tblW w:w="13066" w:type="dxa"/>
              <w:tblCellMar>
                <w:left w:w="0" w:type="dxa"/>
                <w:right w:w="0" w:type="dxa"/>
              </w:tblCellMar>
              <w:tblLook w:val="04A0" w:firstRow="1" w:lastRow="0" w:firstColumn="1" w:lastColumn="0" w:noHBand="0" w:noVBand="1"/>
            </w:tblPr>
            <w:tblGrid>
              <w:gridCol w:w="13066"/>
            </w:tblGrid>
            <w:tr w:rsidR="00DB4D36" w:rsidRPr="00DB4D36" w14:paraId="6C0A6651" w14:textId="77777777">
              <w:tc>
                <w:tcPr>
                  <w:tcW w:w="0" w:type="auto"/>
                  <w:vAlign w:val="center"/>
                  <w:hideMark/>
                </w:tcPr>
                <w:p w14:paraId="3CF3B242" w14:textId="77777777" w:rsidR="00DB4D36" w:rsidRPr="00DB4D36" w:rsidRDefault="00DB4D36" w:rsidP="00DB4D36">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fr-FR"/>
                    </w:rPr>
                  </w:pPr>
                  <w:r w:rsidRPr="00DB4D36">
                    <w:rPr>
                      <w:rFonts w:ascii="Helvetica" w:eastAsia="Times New Roman" w:hAnsi="Helvetica" w:cs="Helvetica"/>
                      <w:b/>
                      <w:bCs/>
                      <w:color w:val="202124"/>
                      <w:spacing w:val="3"/>
                      <w:sz w:val="27"/>
                      <w:szCs w:val="27"/>
                      <w:lang w:eastAsia="fr-FR"/>
                    </w:rPr>
                    <w:t>Baptiste ROSSIGNOL</w:t>
                  </w:r>
                </w:p>
              </w:tc>
            </w:tr>
          </w:tbl>
          <w:p w14:paraId="6604112F" w14:textId="77777777" w:rsidR="00DB4D36" w:rsidRPr="00DB4D36" w:rsidRDefault="00DB4D36" w:rsidP="00DB4D36">
            <w:pPr>
              <w:spacing w:after="0" w:line="300" w:lineRule="atLeast"/>
              <w:rPr>
                <w:rFonts w:ascii="Helvetica" w:eastAsia="Times New Roman" w:hAnsi="Helvetica" w:cs="Helvetica"/>
                <w:spacing w:val="3"/>
                <w:sz w:val="24"/>
                <w:szCs w:val="24"/>
                <w:lang w:eastAsia="fr-FR"/>
              </w:rPr>
            </w:pPr>
          </w:p>
        </w:tc>
        <w:tc>
          <w:tcPr>
            <w:tcW w:w="0" w:type="auto"/>
            <w:noWrap/>
            <w:hideMark/>
          </w:tcPr>
          <w:p w14:paraId="4514174F" w14:textId="77777777" w:rsidR="00DB4D36" w:rsidRPr="00DB4D36" w:rsidRDefault="00DB4D36" w:rsidP="00DB4D36">
            <w:pPr>
              <w:spacing w:after="0" w:line="240" w:lineRule="auto"/>
              <w:jc w:val="right"/>
              <w:rPr>
                <w:rFonts w:ascii="Helvetica" w:eastAsia="Times New Roman" w:hAnsi="Helvetica" w:cs="Helvetica"/>
                <w:color w:val="222222"/>
                <w:spacing w:val="3"/>
                <w:sz w:val="24"/>
                <w:szCs w:val="24"/>
                <w:lang w:eastAsia="fr-FR"/>
              </w:rPr>
            </w:pPr>
            <w:r w:rsidRPr="00DB4D36">
              <w:rPr>
                <w:rFonts w:ascii="Helvetica" w:eastAsia="Times New Roman" w:hAnsi="Helvetica" w:cs="Helvetica"/>
                <w:color w:val="5F6368"/>
                <w:spacing w:val="5"/>
                <w:sz w:val="24"/>
                <w:szCs w:val="24"/>
                <w:lang w:eastAsia="fr-FR"/>
              </w:rPr>
              <w:t>22 nov. 2021 17:39 (il y a 10 jours)</w:t>
            </w:r>
          </w:p>
        </w:tc>
        <w:tc>
          <w:tcPr>
            <w:tcW w:w="0" w:type="auto"/>
            <w:noWrap/>
            <w:hideMark/>
          </w:tcPr>
          <w:p w14:paraId="2ECF065F" w14:textId="77777777" w:rsidR="00DB4D36" w:rsidRPr="00DB4D36" w:rsidRDefault="00DB4D36" w:rsidP="00DB4D36">
            <w:pPr>
              <w:spacing w:after="0" w:line="240" w:lineRule="auto"/>
              <w:jc w:val="right"/>
              <w:rPr>
                <w:rFonts w:ascii="Helvetica" w:eastAsia="Times New Roman" w:hAnsi="Helvetica" w:cs="Helvetica"/>
                <w:color w:val="222222"/>
                <w:spacing w:val="3"/>
                <w:sz w:val="24"/>
                <w:szCs w:val="24"/>
                <w:lang w:eastAsia="fr-FR"/>
              </w:rPr>
            </w:pPr>
          </w:p>
        </w:tc>
        <w:tc>
          <w:tcPr>
            <w:tcW w:w="0" w:type="auto"/>
            <w:vMerge w:val="restart"/>
            <w:noWrap/>
            <w:hideMark/>
          </w:tcPr>
          <w:p w14:paraId="573427BA" w14:textId="03904683" w:rsidR="00DB4D36" w:rsidRPr="00DB4D36" w:rsidRDefault="00DB4D36" w:rsidP="00DB4D36">
            <w:pPr>
              <w:spacing w:after="0" w:line="270" w:lineRule="atLeast"/>
              <w:jc w:val="center"/>
              <w:rPr>
                <w:rFonts w:ascii="Helvetica" w:eastAsia="Times New Roman" w:hAnsi="Helvetica" w:cs="Helvetica"/>
                <w:color w:val="444444"/>
                <w:spacing w:val="3"/>
                <w:sz w:val="24"/>
                <w:szCs w:val="24"/>
                <w:lang w:eastAsia="fr-FR"/>
              </w:rPr>
            </w:pPr>
            <w:r w:rsidRPr="00DB4D36">
              <w:rPr>
                <w:rFonts w:ascii="Helvetica" w:eastAsia="Times New Roman" w:hAnsi="Helvetica" w:cs="Helvetica"/>
                <w:noProof/>
                <w:color w:val="444444"/>
                <w:spacing w:val="3"/>
                <w:sz w:val="24"/>
                <w:szCs w:val="24"/>
                <w:lang w:eastAsia="fr-FR"/>
              </w:rPr>
              <w:drawing>
                <wp:inline distT="0" distB="0" distL="0" distR="0" wp14:anchorId="7CCF3496" wp14:editId="003B71FA">
                  <wp:extent cx="9525" cy="952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6E4F3C6" w14:textId="24212829" w:rsidR="00DB4D36" w:rsidRPr="00DB4D36" w:rsidRDefault="00DB4D36" w:rsidP="00DB4D36">
            <w:pPr>
              <w:spacing w:after="0" w:line="270" w:lineRule="atLeast"/>
              <w:jc w:val="center"/>
              <w:rPr>
                <w:rFonts w:ascii="Helvetica" w:eastAsia="Times New Roman" w:hAnsi="Helvetica" w:cs="Helvetica"/>
                <w:color w:val="444444"/>
                <w:spacing w:val="3"/>
                <w:sz w:val="24"/>
                <w:szCs w:val="24"/>
                <w:lang w:eastAsia="fr-FR"/>
              </w:rPr>
            </w:pPr>
            <w:r w:rsidRPr="00DB4D36">
              <w:rPr>
                <w:rFonts w:ascii="Helvetica" w:eastAsia="Times New Roman" w:hAnsi="Helvetica" w:cs="Helvetica"/>
                <w:noProof/>
                <w:color w:val="444444"/>
                <w:spacing w:val="3"/>
                <w:sz w:val="24"/>
                <w:szCs w:val="24"/>
                <w:lang w:eastAsia="fr-FR"/>
              </w:rPr>
              <w:drawing>
                <wp:inline distT="0" distB="0" distL="0" distR="0" wp14:anchorId="34216271" wp14:editId="2A15DF38">
                  <wp:extent cx="9525" cy="95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B4D36" w:rsidRPr="00DB4D36" w14:paraId="6CB1C6B0" w14:textId="77777777" w:rsidTr="00DB4D36">
        <w:tc>
          <w:tcPr>
            <w:tcW w:w="0" w:type="auto"/>
            <w:gridSpan w:val="3"/>
            <w:vAlign w:val="center"/>
            <w:hideMark/>
          </w:tcPr>
          <w:tbl>
            <w:tblPr>
              <w:tblW w:w="17760" w:type="dxa"/>
              <w:tblCellMar>
                <w:left w:w="0" w:type="dxa"/>
                <w:right w:w="0" w:type="dxa"/>
              </w:tblCellMar>
              <w:tblLook w:val="04A0" w:firstRow="1" w:lastRow="0" w:firstColumn="1" w:lastColumn="0" w:noHBand="0" w:noVBand="1"/>
            </w:tblPr>
            <w:tblGrid>
              <w:gridCol w:w="9066"/>
            </w:tblGrid>
            <w:tr w:rsidR="00DB4D36" w:rsidRPr="00DB4D36" w14:paraId="41857E11" w14:textId="77777777">
              <w:tc>
                <w:tcPr>
                  <w:tcW w:w="0" w:type="auto"/>
                  <w:noWrap/>
                  <w:vAlign w:val="center"/>
                  <w:hideMark/>
                </w:tcPr>
                <w:p w14:paraId="01E733E8" w14:textId="77777777" w:rsidR="00DB4D36" w:rsidRPr="00DB4D36" w:rsidRDefault="00DB4D36" w:rsidP="00DB4D36">
                  <w:pPr>
                    <w:spacing w:after="0" w:line="300" w:lineRule="atLeast"/>
                    <w:rPr>
                      <w:rFonts w:ascii="Helvetica" w:eastAsia="Times New Roman" w:hAnsi="Helvetica" w:cs="Helvetica"/>
                      <w:sz w:val="24"/>
                      <w:szCs w:val="24"/>
                      <w:lang w:eastAsia="fr-FR"/>
                    </w:rPr>
                  </w:pPr>
                  <w:r w:rsidRPr="00DB4D36">
                    <w:rPr>
                      <w:rFonts w:ascii="Helvetica" w:eastAsia="Times New Roman" w:hAnsi="Helvetica" w:cs="Helvetica"/>
                      <w:color w:val="5F6368"/>
                      <w:spacing w:val="5"/>
                      <w:sz w:val="24"/>
                      <w:szCs w:val="24"/>
                      <w:lang w:eastAsia="fr-FR"/>
                    </w:rPr>
                    <w:t>À moi, Mairie, mairie-vidaillat@wanadoo.fr, mairie.fauxmazuras@orange.fr, mairie.soubrebost@orange.fr, mairiemansatlacourriere@wanadoo.fr, communestpardouxmorterolles@orange.fr, Philippe</w:t>
                  </w:r>
                </w:p>
                <w:p w14:paraId="1DBEF338" w14:textId="0E6ECA26" w:rsidR="00DB4D36" w:rsidRPr="00DB4D36" w:rsidRDefault="00DB4D36" w:rsidP="00DB4D36">
                  <w:pPr>
                    <w:spacing w:after="0" w:line="300" w:lineRule="atLeast"/>
                    <w:textAlignment w:val="top"/>
                    <w:rPr>
                      <w:rFonts w:ascii="Helvetica" w:eastAsia="Times New Roman" w:hAnsi="Helvetica" w:cs="Helvetica"/>
                      <w:sz w:val="24"/>
                      <w:szCs w:val="24"/>
                      <w:lang w:eastAsia="fr-FR"/>
                    </w:rPr>
                  </w:pPr>
                  <w:r w:rsidRPr="00DB4D36">
                    <w:rPr>
                      <w:rFonts w:ascii="Helvetica" w:eastAsia="Times New Roman" w:hAnsi="Helvetica" w:cs="Helvetica"/>
                      <w:noProof/>
                      <w:sz w:val="24"/>
                      <w:szCs w:val="24"/>
                      <w:lang w:eastAsia="fr-FR"/>
                    </w:rPr>
                    <w:drawing>
                      <wp:inline distT="0" distB="0" distL="0" distR="0" wp14:anchorId="7FCA5DF1" wp14:editId="3DE17C6A">
                        <wp:extent cx="9525" cy="952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9423109" w14:textId="77777777" w:rsidR="00DB4D36" w:rsidRPr="00DB4D36" w:rsidRDefault="00DB4D36" w:rsidP="00DB4D36">
            <w:pPr>
              <w:spacing w:after="0" w:line="240" w:lineRule="auto"/>
              <w:rPr>
                <w:rFonts w:ascii="Helvetica" w:eastAsia="Times New Roman" w:hAnsi="Helvetica" w:cs="Helvetica"/>
                <w:spacing w:val="3"/>
                <w:sz w:val="24"/>
                <w:szCs w:val="24"/>
                <w:lang w:eastAsia="fr-FR"/>
              </w:rPr>
            </w:pPr>
          </w:p>
        </w:tc>
        <w:tc>
          <w:tcPr>
            <w:tcW w:w="0" w:type="auto"/>
            <w:vMerge/>
            <w:vAlign w:val="center"/>
            <w:hideMark/>
          </w:tcPr>
          <w:p w14:paraId="3B5FFE76" w14:textId="77777777" w:rsidR="00DB4D36" w:rsidRPr="00DB4D36" w:rsidRDefault="00DB4D36" w:rsidP="00DB4D36">
            <w:pPr>
              <w:spacing w:after="0" w:line="240" w:lineRule="auto"/>
              <w:rPr>
                <w:rFonts w:ascii="Helvetica" w:eastAsia="Times New Roman" w:hAnsi="Helvetica" w:cs="Helvetica"/>
                <w:color w:val="444444"/>
                <w:spacing w:val="3"/>
                <w:sz w:val="24"/>
                <w:szCs w:val="24"/>
                <w:lang w:eastAsia="fr-FR"/>
              </w:rPr>
            </w:pPr>
          </w:p>
        </w:tc>
      </w:tr>
    </w:tbl>
    <w:p w14:paraId="7B203543"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xml:space="preserve">Bonjour M. </w:t>
      </w:r>
      <w:proofErr w:type="spellStart"/>
      <w:r w:rsidRPr="00DB4D36">
        <w:rPr>
          <w:rFonts w:ascii="Arial" w:eastAsia="Times New Roman" w:hAnsi="Arial" w:cs="Arial"/>
          <w:color w:val="002060"/>
          <w:sz w:val="24"/>
          <w:szCs w:val="24"/>
          <w:lang w:eastAsia="fr-FR"/>
        </w:rPr>
        <w:t>Champeymond</w:t>
      </w:r>
      <w:proofErr w:type="spellEnd"/>
      <w:r w:rsidRPr="00DB4D36">
        <w:rPr>
          <w:rFonts w:ascii="Arial" w:eastAsia="Times New Roman" w:hAnsi="Arial" w:cs="Arial"/>
          <w:color w:val="002060"/>
          <w:sz w:val="24"/>
          <w:szCs w:val="24"/>
          <w:lang w:eastAsia="fr-FR"/>
        </w:rPr>
        <w:t>,</w:t>
      </w:r>
    </w:p>
    <w:p w14:paraId="1DA837C3"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w:t>
      </w:r>
    </w:p>
    <w:p w14:paraId="59700762"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Je vous ai transmis le 22/10/21 un mail de compte-rendu de nos échanges qui reprend la majorité des sujets que nous avons pu aborder lors de notre entretien du 30/09/21. Je vous laisse le soin de compléter si nécessaire.</w:t>
      </w:r>
    </w:p>
    <w:p w14:paraId="39D828BF"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w:t>
      </w:r>
    </w:p>
    <w:p w14:paraId="34A001AD"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En Complément, voici les éléments de réponses demandés :</w:t>
      </w:r>
    </w:p>
    <w:p w14:paraId="796D1EF7"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w:t>
      </w:r>
    </w:p>
    <w:p w14:paraId="6A49D0C1"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xml:space="preserve">1/ Concernant les sonomètres installés sur la zone d’étude : les sonomètres installés sont de classe 1, c’est-à-dire que leur niveau de précision de +/- 1 </w:t>
      </w:r>
      <w:proofErr w:type="spellStart"/>
      <w:r w:rsidRPr="00DB4D36">
        <w:rPr>
          <w:rFonts w:ascii="Arial" w:eastAsia="Times New Roman" w:hAnsi="Arial" w:cs="Arial"/>
          <w:color w:val="002060"/>
          <w:sz w:val="24"/>
          <w:szCs w:val="24"/>
          <w:lang w:eastAsia="fr-FR"/>
        </w:rPr>
        <w:t>dBA</w:t>
      </w:r>
      <w:proofErr w:type="spellEnd"/>
      <w:r w:rsidRPr="00DB4D36">
        <w:rPr>
          <w:rFonts w:ascii="Arial" w:eastAsia="Times New Roman" w:hAnsi="Arial" w:cs="Arial"/>
          <w:color w:val="002060"/>
          <w:sz w:val="24"/>
          <w:szCs w:val="24"/>
          <w:lang w:eastAsia="fr-FR"/>
        </w:rPr>
        <w:t xml:space="preserve">. Ce sont les sonomètres les plus performants du marché. Ils sont capables de mesurer un son d’une intensité minimale de  21 </w:t>
      </w:r>
      <w:proofErr w:type="spellStart"/>
      <w:r w:rsidRPr="00DB4D36">
        <w:rPr>
          <w:rFonts w:ascii="Arial" w:eastAsia="Times New Roman" w:hAnsi="Arial" w:cs="Arial"/>
          <w:color w:val="002060"/>
          <w:sz w:val="24"/>
          <w:szCs w:val="24"/>
          <w:lang w:eastAsia="fr-FR"/>
        </w:rPr>
        <w:t>dBA</w:t>
      </w:r>
      <w:proofErr w:type="spellEnd"/>
      <w:r w:rsidRPr="00DB4D36">
        <w:rPr>
          <w:rFonts w:ascii="Arial" w:eastAsia="Times New Roman" w:hAnsi="Arial" w:cs="Arial"/>
          <w:color w:val="002060"/>
          <w:sz w:val="24"/>
          <w:szCs w:val="24"/>
          <w:lang w:eastAsia="fr-FR"/>
        </w:rPr>
        <w:t xml:space="preserve"> (appelé bruit de fond). Pour ordre de comparaison, à la compagne, sans vent et sans activité humaine, l’intensité sonore mesurée est aux alentours de 25 </w:t>
      </w:r>
      <w:proofErr w:type="spellStart"/>
      <w:r w:rsidRPr="00DB4D36">
        <w:rPr>
          <w:rFonts w:ascii="Arial" w:eastAsia="Times New Roman" w:hAnsi="Arial" w:cs="Arial"/>
          <w:color w:val="002060"/>
          <w:sz w:val="24"/>
          <w:szCs w:val="24"/>
          <w:lang w:eastAsia="fr-FR"/>
        </w:rPr>
        <w:t>dBA</w:t>
      </w:r>
      <w:proofErr w:type="spellEnd"/>
      <w:r w:rsidRPr="00DB4D36">
        <w:rPr>
          <w:rFonts w:ascii="Arial" w:eastAsia="Times New Roman" w:hAnsi="Arial" w:cs="Arial"/>
          <w:color w:val="002060"/>
          <w:sz w:val="24"/>
          <w:szCs w:val="24"/>
          <w:lang w:eastAsia="fr-FR"/>
        </w:rPr>
        <w:t>.</w:t>
      </w:r>
    </w:p>
    <w:p w14:paraId="2CDA7307"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w:t>
      </w:r>
    </w:p>
    <w:p w14:paraId="537B9122"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2/ Concernant la zone R165 matérialisant le réseau d’entrainement basse altitude de l’armée de l’air : nous avons pris en considération ce sujet très important dès la conception du projet. Comme déjà évoqué à plusieurs reprises au cours de nos diverses rencontres/discussions, je vous confirme une nouvelle fois que dans l’état actuelle des choses, nous limitons la hauteur des éoliennes à 150 m bout de pale. A ce sujet, je tiens à vous préciser que la hauteur de 244 m (800ft) que vous évoquez n’a aucune réalité opérationnelle puisqu’elle ne tient pas compte de la marge de sécurité fixée par l’Armée de l’Air afin de garantir la sécurité de ses opérations aériennes.</w:t>
      </w:r>
    </w:p>
    <w:p w14:paraId="467BAB07"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Je constate d’ailleurs que depuis mon mail du 24/09/21 dans lequel je rappelais un nouvelle fois la hauteur des éoliennes envisagées, vous avez maintenu les photomontages d’éoliennes de 200m sur votre site internet. Ces documents ne relèvent d’aucune étude paysagère et technique que nous avons menées. Ils ne reflètent ni le travail d’EDF Renouvelables, ni le projet envisagé. Je m’étonne d’autant plus de trouver encore ces informations irréalistes sur votre site que la démarche prônée depuis le début par votre association est d’informer en toute honnêteté sur le projet.</w:t>
      </w:r>
    </w:p>
    <w:p w14:paraId="115D180B"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w:t>
      </w:r>
    </w:p>
    <w:p w14:paraId="3B701212"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Bien à vous,</w:t>
      </w:r>
    </w:p>
    <w:p w14:paraId="55721F98" w14:textId="77777777" w:rsidR="00DB4D36" w:rsidRPr="00DB4D36" w:rsidRDefault="00DB4D36" w:rsidP="00DB4D36">
      <w:pPr>
        <w:spacing w:after="0" w:line="240" w:lineRule="auto"/>
        <w:rPr>
          <w:rFonts w:ascii="Arial" w:eastAsia="Times New Roman" w:hAnsi="Arial" w:cs="Arial"/>
          <w:color w:val="222222"/>
          <w:sz w:val="24"/>
          <w:szCs w:val="24"/>
          <w:lang w:eastAsia="fr-FR"/>
        </w:rPr>
      </w:pPr>
      <w:r w:rsidRPr="00DB4D36">
        <w:rPr>
          <w:rFonts w:ascii="Arial" w:eastAsia="Times New Roman" w:hAnsi="Arial" w:cs="Arial"/>
          <w:color w:val="002060"/>
          <w:sz w:val="24"/>
          <w:szCs w:val="24"/>
          <w:lang w:eastAsia="fr-FR"/>
        </w:rPr>
        <w:t> </w:t>
      </w:r>
    </w:p>
    <w:tbl>
      <w:tblPr>
        <w:tblW w:w="0" w:type="auto"/>
        <w:tblInd w:w="108" w:type="dxa"/>
        <w:tblCellMar>
          <w:left w:w="0" w:type="dxa"/>
          <w:right w:w="0" w:type="dxa"/>
        </w:tblCellMar>
        <w:tblLook w:val="04A0" w:firstRow="1" w:lastRow="0" w:firstColumn="1" w:lastColumn="0" w:noHBand="0" w:noVBand="1"/>
      </w:tblPr>
      <w:tblGrid>
        <w:gridCol w:w="2475"/>
        <w:gridCol w:w="240"/>
        <w:gridCol w:w="4777"/>
      </w:tblGrid>
      <w:tr w:rsidR="00DB4D36" w:rsidRPr="00DB4D36" w14:paraId="0D611547" w14:textId="77777777" w:rsidTr="00DB4D36">
        <w:tc>
          <w:tcPr>
            <w:tcW w:w="2708" w:type="dxa"/>
            <w:gridSpan w:val="2"/>
            <w:tcBorders>
              <w:top w:val="nil"/>
              <w:left w:val="nil"/>
              <w:bottom w:val="nil"/>
              <w:right w:val="single" w:sz="12" w:space="0" w:color="001A70"/>
            </w:tcBorders>
            <w:tcMar>
              <w:top w:w="0" w:type="dxa"/>
              <w:left w:w="108" w:type="dxa"/>
              <w:bottom w:w="0" w:type="dxa"/>
              <w:right w:w="108" w:type="dxa"/>
            </w:tcMar>
            <w:hideMark/>
          </w:tcPr>
          <w:p w14:paraId="1632E902" w14:textId="4F8A7E5A" w:rsidR="00DB4D36" w:rsidRPr="00DB4D36" w:rsidRDefault="00DB4D36" w:rsidP="00DB4D36">
            <w:pPr>
              <w:spacing w:after="0" w:line="240" w:lineRule="auto"/>
              <w:rPr>
                <w:rFonts w:ascii="Helvetica" w:eastAsia="Times New Roman" w:hAnsi="Helvetica" w:cs="Helvetica"/>
                <w:sz w:val="24"/>
                <w:szCs w:val="24"/>
                <w:lang w:eastAsia="fr-FR"/>
              </w:rPr>
            </w:pPr>
            <w:r w:rsidRPr="00DB4D36">
              <w:rPr>
                <w:rFonts w:ascii="Times New Roman" w:eastAsia="Times New Roman" w:hAnsi="Times New Roman" w:cs="Times New Roman"/>
                <w:noProof/>
                <w:color w:val="002060"/>
                <w:sz w:val="24"/>
                <w:szCs w:val="24"/>
                <w:lang w:eastAsia="fr-FR"/>
              </w:rPr>
              <w:lastRenderedPageBreak/>
              <mc:AlternateContent>
                <mc:Choice Requires="wps">
                  <w:drawing>
                    <wp:inline distT="0" distB="0" distL="0" distR="0" wp14:anchorId="1182DF0A" wp14:editId="77493BDD">
                      <wp:extent cx="1352550" cy="685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25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606B4" id="Rectangle 1" o:spid="_x0000_s1026" style="width:106.5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" filled="f" stroked="f">
                      <o:lock v:ext="edit" aspectratio="t"/>
                      <w10:anchorlock/>
                    </v:rect>
                  </w:pict>
                </mc:Fallback>
              </mc:AlternateContent>
            </w:r>
          </w:p>
        </w:tc>
        <w:tc>
          <w:tcPr>
            <w:tcW w:w="4777" w:type="dxa"/>
            <w:tcMar>
              <w:top w:w="0" w:type="dxa"/>
              <w:left w:w="108" w:type="dxa"/>
              <w:bottom w:w="0" w:type="dxa"/>
              <w:right w:w="108" w:type="dxa"/>
            </w:tcMar>
            <w:vAlign w:val="center"/>
            <w:hideMark/>
          </w:tcPr>
          <w:p w14:paraId="3A219C96" w14:textId="77777777" w:rsidR="00DB4D36" w:rsidRPr="00DB4D36" w:rsidRDefault="00DB4D36" w:rsidP="00DB4D36">
            <w:pPr>
              <w:spacing w:after="0" w:line="240" w:lineRule="auto"/>
              <w:rPr>
                <w:rFonts w:ascii="Helvetica" w:eastAsia="Times New Roman" w:hAnsi="Helvetica" w:cs="Helvetica"/>
                <w:sz w:val="24"/>
                <w:szCs w:val="24"/>
                <w:lang w:eastAsia="fr-FR"/>
              </w:rPr>
            </w:pPr>
            <w:r w:rsidRPr="00DB4D36">
              <w:rPr>
                <w:rFonts w:ascii="Arial" w:eastAsia="Times New Roman" w:hAnsi="Arial" w:cs="Arial"/>
                <w:b/>
                <w:bCs/>
                <w:color w:val="001A70"/>
                <w:sz w:val="21"/>
                <w:szCs w:val="21"/>
                <w:lang w:eastAsia="fr-FR"/>
              </w:rPr>
              <w:t>Baptiste Rossignol</w:t>
            </w:r>
          </w:p>
          <w:p w14:paraId="3680FC70" w14:textId="77777777" w:rsidR="00DB4D36" w:rsidRPr="00DB4D36" w:rsidRDefault="00DB4D36" w:rsidP="00DB4D36">
            <w:pPr>
              <w:spacing w:after="0" w:line="240" w:lineRule="auto"/>
              <w:rPr>
                <w:rFonts w:ascii="Helvetica" w:eastAsia="Times New Roman" w:hAnsi="Helvetica" w:cs="Helvetica"/>
                <w:sz w:val="24"/>
                <w:szCs w:val="24"/>
                <w:lang w:eastAsia="fr-FR"/>
              </w:rPr>
            </w:pPr>
            <w:r w:rsidRPr="00DB4D36">
              <w:rPr>
                <w:rFonts w:ascii="Arial" w:eastAsia="Times New Roman" w:hAnsi="Arial" w:cs="Arial"/>
                <w:color w:val="001A70"/>
                <w:sz w:val="18"/>
                <w:szCs w:val="18"/>
                <w:lang w:eastAsia="fr-FR"/>
              </w:rPr>
              <w:t>Directeur de projets</w:t>
            </w:r>
          </w:p>
        </w:tc>
      </w:tr>
      <w:tr w:rsidR="00DB4D36" w:rsidRPr="00DB4D36" w14:paraId="4B0F6D75" w14:textId="77777777" w:rsidTr="00DB4D36">
        <w:trPr>
          <w:trHeight w:val="1078"/>
        </w:trPr>
        <w:tc>
          <w:tcPr>
            <w:tcW w:w="2472" w:type="dxa"/>
            <w:tcMar>
              <w:top w:w="0" w:type="dxa"/>
              <w:left w:w="108" w:type="dxa"/>
              <w:bottom w:w="0" w:type="dxa"/>
              <w:right w:w="108" w:type="dxa"/>
            </w:tcMar>
            <w:vAlign w:val="center"/>
            <w:hideMark/>
          </w:tcPr>
          <w:p w14:paraId="607A0E4C" w14:textId="77777777" w:rsidR="00DB4D36" w:rsidRPr="00DB4D36" w:rsidRDefault="00DB4D36" w:rsidP="00DB4D36">
            <w:pPr>
              <w:spacing w:after="0" w:line="240" w:lineRule="auto"/>
              <w:jc w:val="right"/>
              <w:rPr>
                <w:rFonts w:ascii="Helvetica" w:eastAsia="Times New Roman" w:hAnsi="Helvetica" w:cs="Helvetica"/>
                <w:sz w:val="24"/>
                <w:szCs w:val="24"/>
                <w:lang w:eastAsia="fr-FR"/>
              </w:rPr>
            </w:pPr>
            <w:r w:rsidRPr="00DB4D36">
              <w:rPr>
                <w:rFonts w:ascii="Times New Roman" w:eastAsia="Times New Roman" w:hAnsi="Times New Roman" w:cs="Times New Roman"/>
                <w:color w:val="002060"/>
                <w:sz w:val="24"/>
                <w:szCs w:val="24"/>
                <w:lang w:eastAsia="fr-FR"/>
              </w:rPr>
              <w:t> </w:t>
            </w:r>
          </w:p>
        </w:tc>
        <w:tc>
          <w:tcPr>
            <w:tcW w:w="236" w:type="dxa"/>
            <w:tcBorders>
              <w:top w:val="nil"/>
              <w:left w:val="nil"/>
              <w:bottom w:val="nil"/>
              <w:right w:val="single" w:sz="12" w:space="0" w:color="001A70"/>
            </w:tcBorders>
            <w:tcMar>
              <w:top w:w="0" w:type="dxa"/>
              <w:left w:w="108" w:type="dxa"/>
              <w:bottom w:w="0" w:type="dxa"/>
              <w:right w:w="108" w:type="dxa"/>
            </w:tcMar>
            <w:vAlign w:val="center"/>
            <w:hideMark/>
          </w:tcPr>
          <w:p w14:paraId="45835AB7" w14:textId="77777777" w:rsidR="00DB4D36" w:rsidRPr="00DB4D36" w:rsidRDefault="00DB4D36" w:rsidP="00DB4D36">
            <w:pPr>
              <w:spacing w:after="0" w:line="240" w:lineRule="auto"/>
              <w:rPr>
                <w:rFonts w:ascii="Helvetica" w:eastAsia="Times New Roman" w:hAnsi="Helvetica" w:cs="Helvetica"/>
                <w:sz w:val="24"/>
                <w:szCs w:val="24"/>
                <w:lang w:eastAsia="fr-FR"/>
              </w:rPr>
            </w:pPr>
          </w:p>
        </w:tc>
        <w:tc>
          <w:tcPr>
            <w:tcW w:w="4777" w:type="dxa"/>
            <w:tcMar>
              <w:top w:w="0" w:type="dxa"/>
              <w:left w:w="108" w:type="dxa"/>
              <w:bottom w:w="0" w:type="dxa"/>
              <w:right w:w="108" w:type="dxa"/>
            </w:tcMar>
            <w:hideMark/>
          </w:tcPr>
          <w:p w14:paraId="5B3C07E7" w14:textId="77777777" w:rsidR="00DB4D36" w:rsidRPr="00DB4D36" w:rsidRDefault="00DB4D36" w:rsidP="00DB4D36">
            <w:pPr>
              <w:spacing w:after="20" w:line="240" w:lineRule="auto"/>
              <w:rPr>
                <w:rFonts w:ascii="Helvetica" w:eastAsia="Times New Roman" w:hAnsi="Helvetica" w:cs="Helvetica"/>
                <w:sz w:val="24"/>
                <w:szCs w:val="24"/>
                <w:lang w:eastAsia="fr-FR"/>
              </w:rPr>
            </w:pPr>
            <w:r w:rsidRPr="00DB4D36">
              <w:rPr>
                <w:rFonts w:ascii="Arial" w:eastAsia="Times New Roman" w:hAnsi="Arial" w:cs="Arial"/>
                <w:b/>
                <w:bCs/>
                <w:color w:val="001A70"/>
                <w:sz w:val="15"/>
                <w:szCs w:val="15"/>
                <w:lang w:eastAsia="fr-FR"/>
              </w:rPr>
              <w:t>Direction Sud  - Agence Sud-ouest</w:t>
            </w:r>
          </w:p>
          <w:p w14:paraId="29081890" w14:textId="77777777" w:rsidR="00DB4D36" w:rsidRPr="00DB4D36" w:rsidRDefault="00DB4D36" w:rsidP="00DB4D36">
            <w:pPr>
              <w:spacing w:after="0" w:line="240" w:lineRule="auto"/>
              <w:rPr>
                <w:rFonts w:ascii="Helvetica" w:eastAsia="Times New Roman" w:hAnsi="Helvetica" w:cs="Helvetica"/>
                <w:sz w:val="24"/>
                <w:szCs w:val="24"/>
                <w:lang w:eastAsia="fr-FR"/>
              </w:rPr>
            </w:pPr>
            <w:r w:rsidRPr="00DB4D36">
              <w:rPr>
                <w:rFonts w:ascii="Arial" w:eastAsia="Times New Roman" w:hAnsi="Arial" w:cs="Arial"/>
                <w:color w:val="001A70"/>
                <w:sz w:val="15"/>
                <w:szCs w:val="15"/>
                <w:lang w:eastAsia="fr-FR"/>
              </w:rPr>
              <w:t>Immeuble HILLS PLAZA</w:t>
            </w:r>
          </w:p>
          <w:p w14:paraId="36A31884" w14:textId="77777777" w:rsidR="00DB4D36" w:rsidRPr="00DB4D36" w:rsidRDefault="00DB4D36" w:rsidP="00DB4D36">
            <w:pPr>
              <w:spacing w:after="0" w:line="240" w:lineRule="auto"/>
              <w:rPr>
                <w:rFonts w:ascii="Helvetica" w:eastAsia="Times New Roman" w:hAnsi="Helvetica" w:cs="Helvetica"/>
                <w:sz w:val="24"/>
                <w:szCs w:val="24"/>
                <w:lang w:eastAsia="fr-FR"/>
              </w:rPr>
            </w:pPr>
            <w:r w:rsidRPr="00DB4D36">
              <w:rPr>
                <w:rFonts w:ascii="Arial" w:eastAsia="Times New Roman" w:hAnsi="Arial" w:cs="Arial"/>
                <w:color w:val="001A70"/>
                <w:sz w:val="15"/>
                <w:szCs w:val="15"/>
                <w:lang w:eastAsia="fr-FR"/>
              </w:rPr>
              <w:t>Bâtiment A - 3ème étage</w:t>
            </w:r>
          </w:p>
          <w:p w14:paraId="29F04F61" w14:textId="77777777" w:rsidR="00DB4D36" w:rsidRPr="00DB4D36" w:rsidRDefault="00DB4D36" w:rsidP="00DB4D36">
            <w:pPr>
              <w:spacing w:after="0" w:line="240" w:lineRule="auto"/>
              <w:rPr>
                <w:rFonts w:ascii="Helvetica" w:eastAsia="Times New Roman" w:hAnsi="Helvetica" w:cs="Helvetica"/>
                <w:sz w:val="24"/>
                <w:szCs w:val="24"/>
                <w:lang w:eastAsia="fr-FR"/>
              </w:rPr>
            </w:pPr>
            <w:r w:rsidRPr="00DB4D36">
              <w:rPr>
                <w:rFonts w:ascii="Arial" w:eastAsia="Times New Roman" w:hAnsi="Arial" w:cs="Arial"/>
                <w:color w:val="001A70"/>
                <w:sz w:val="15"/>
                <w:szCs w:val="15"/>
                <w:lang w:eastAsia="fr-FR"/>
              </w:rPr>
              <w:t xml:space="preserve">8 rue </w:t>
            </w:r>
            <w:proofErr w:type="spellStart"/>
            <w:r w:rsidRPr="00DB4D36">
              <w:rPr>
                <w:rFonts w:ascii="Arial" w:eastAsia="Times New Roman" w:hAnsi="Arial" w:cs="Arial"/>
                <w:color w:val="001A70"/>
                <w:sz w:val="15"/>
                <w:szCs w:val="15"/>
                <w:lang w:eastAsia="fr-FR"/>
              </w:rPr>
              <w:t>Vidailhan</w:t>
            </w:r>
            <w:proofErr w:type="spellEnd"/>
            <w:r w:rsidRPr="00DB4D36">
              <w:rPr>
                <w:rFonts w:ascii="Arial" w:eastAsia="Times New Roman" w:hAnsi="Arial" w:cs="Arial"/>
                <w:color w:val="001A70"/>
                <w:sz w:val="15"/>
                <w:szCs w:val="15"/>
                <w:lang w:eastAsia="fr-FR"/>
              </w:rPr>
              <w:t xml:space="preserve"> - 31130 BALMA</w:t>
            </w:r>
          </w:p>
          <w:p w14:paraId="03220466" w14:textId="77777777" w:rsidR="00DB4D36" w:rsidRPr="00DB4D36" w:rsidRDefault="00DB4D36" w:rsidP="00DB4D36">
            <w:pPr>
              <w:spacing w:after="240" w:line="240" w:lineRule="auto"/>
              <w:rPr>
                <w:rFonts w:ascii="Helvetica" w:eastAsia="Times New Roman" w:hAnsi="Helvetica" w:cs="Helvetica"/>
                <w:sz w:val="24"/>
                <w:szCs w:val="24"/>
                <w:lang w:eastAsia="fr-FR"/>
              </w:rPr>
            </w:pPr>
            <w:proofErr w:type="spellStart"/>
            <w:r w:rsidRPr="00DB4D36">
              <w:rPr>
                <w:rFonts w:ascii="Arial" w:eastAsia="Times New Roman" w:hAnsi="Arial" w:cs="Arial"/>
                <w:color w:val="001A70"/>
                <w:sz w:val="15"/>
                <w:szCs w:val="15"/>
                <w:lang w:val="it-IT" w:eastAsia="fr-FR"/>
              </w:rPr>
              <w:t>Tél</w:t>
            </w:r>
            <w:proofErr w:type="spellEnd"/>
            <w:r w:rsidRPr="00DB4D36">
              <w:rPr>
                <w:rFonts w:ascii="Arial" w:eastAsia="Times New Roman" w:hAnsi="Arial" w:cs="Arial"/>
                <w:color w:val="001A70"/>
                <w:sz w:val="15"/>
                <w:szCs w:val="15"/>
                <w:lang w:val="it-IT" w:eastAsia="fr-FR"/>
              </w:rPr>
              <w:t xml:space="preserve"> : 05 34 26 52 96</w:t>
            </w:r>
            <w:r w:rsidRPr="00DB4D36">
              <w:rPr>
                <w:rFonts w:ascii="Arial" w:eastAsia="Times New Roman" w:hAnsi="Arial" w:cs="Arial"/>
                <w:color w:val="001A70"/>
                <w:sz w:val="15"/>
                <w:szCs w:val="15"/>
                <w:lang w:val="it-IT" w:eastAsia="fr-FR"/>
              </w:rPr>
              <w:br/>
              <w:t>Mob: 06 23 28 73 06</w:t>
            </w:r>
          </w:p>
        </w:tc>
      </w:tr>
      <w:tr w:rsidR="00DB4D36" w:rsidRPr="00DB4D36" w14:paraId="61E46408" w14:textId="77777777" w:rsidTr="00DB4D36">
        <w:tc>
          <w:tcPr>
            <w:tcW w:w="2475" w:type="dxa"/>
            <w:tcBorders>
              <w:top w:val="nil"/>
              <w:left w:val="nil"/>
              <w:bottom w:val="nil"/>
              <w:right w:val="nil"/>
            </w:tcBorders>
            <w:vAlign w:val="center"/>
            <w:hideMark/>
          </w:tcPr>
          <w:p w14:paraId="29E70862" w14:textId="77777777" w:rsidR="00DB4D36" w:rsidRPr="00DB4D36" w:rsidRDefault="00DB4D36" w:rsidP="00DB4D36">
            <w:pPr>
              <w:spacing w:after="0" w:line="240" w:lineRule="auto"/>
              <w:rPr>
                <w:rFonts w:ascii="Helvetica" w:eastAsia="Times New Roman" w:hAnsi="Helvetica" w:cs="Helvetica"/>
                <w:sz w:val="24"/>
                <w:szCs w:val="24"/>
                <w:lang w:eastAsia="fr-FR"/>
              </w:rPr>
            </w:pPr>
          </w:p>
        </w:tc>
        <w:tc>
          <w:tcPr>
            <w:tcW w:w="240" w:type="dxa"/>
            <w:tcBorders>
              <w:top w:val="nil"/>
              <w:left w:val="nil"/>
              <w:bottom w:val="nil"/>
              <w:right w:val="nil"/>
            </w:tcBorders>
            <w:vAlign w:val="center"/>
            <w:hideMark/>
          </w:tcPr>
          <w:p w14:paraId="1F397125" w14:textId="77777777" w:rsidR="00DB4D36" w:rsidRPr="00DB4D36" w:rsidRDefault="00DB4D36" w:rsidP="00DB4D36">
            <w:pPr>
              <w:spacing w:after="0" w:line="240" w:lineRule="auto"/>
              <w:rPr>
                <w:rFonts w:ascii="Times New Roman" w:eastAsia="Times New Roman" w:hAnsi="Times New Roman" w:cs="Times New Roman"/>
                <w:sz w:val="20"/>
                <w:szCs w:val="20"/>
                <w:lang w:eastAsia="fr-FR"/>
              </w:rPr>
            </w:pPr>
          </w:p>
        </w:tc>
        <w:tc>
          <w:tcPr>
            <w:tcW w:w="4770" w:type="dxa"/>
            <w:tcBorders>
              <w:top w:val="nil"/>
              <w:left w:val="nil"/>
              <w:bottom w:val="nil"/>
              <w:right w:val="nil"/>
            </w:tcBorders>
            <w:vAlign w:val="center"/>
            <w:hideMark/>
          </w:tcPr>
          <w:p w14:paraId="79B64E3D" w14:textId="77777777" w:rsidR="00DB4D36" w:rsidRPr="00DB4D36" w:rsidRDefault="00DB4D36" w:rsidP="00DB4D36">
            <w:pPr>
              <w:spacing w:after="0" w:line="240" w:lineRule="auto"/>
              <w:rPr>
                <w:rFonts w:ascii="Times New Roman" w:eastAsia="Times New Roman" w:hAnsi="Times New Roman" w:cs="Times New Roman"/>
                <w:sz w:val="20"/>
                <w:szCs w:val="20"/>
                <w:lang w:eastAsia="fr-FR"/>
              </w:rPr>
            </w:pPr>
          </w:p>
        </w:tc>
      </w:tr>
    </w:tbl>
    <w:p w14:paraId="7B3B35FF" w14:textId="77777777" w:rsidR="00BD28F6" w:rsidRDefault="00BD28F6"/>
    <w:sectPr w:rsidR="00BD28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D36"/>
    <w:rsid w:val="00BD28F6"/>
    <w:rsid w:val="00DB4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6E170"/>
  <w15:chartTrackingRefBased/>
  <w15:docId w15:val="{99B41A33-0C9E-4CD0-84E9-7CA7A2E9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DB4D3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DB4D3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B4D3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DB4D36"/>
    <w:rPr>
      <w:rFonts w:ascii="Times New Roman" w:eastAsia="Times New Roman" w:hAnsi="Times New Roman" w:cs="Times New Roman"/>
      <w:b/>
      <w:bCs/>
      <w:sz w:val="27"/>
      <w:szCs w:val="27"/>
      <w:lang w:eastAsia="fr-FR"/>
    </w:rPr>
  </w:style>
  <w:style w:type="character" w:customStyle="1" w:styleId="gd">
    <w:name w:val="gd"/>
    <w:basedOn w:val="Policepardfaut"/>
    <w:rsid w:val="00DB4D36"/>
  </w:style>
  <w:style w:type="character" w:customStyle="1" w:styleId="g3">
    <w:name w:val="g3"/>
    <w:basedOn w:val="Policepardfaut"/>
    <w:rsid w:val="00DB4D36"/>
  </w:style>
  <w:style w:type="character" w:customStyle="1" w:styleId="hb">
    <w:name w:val="hb"/>
    <w:basedOn w:val="Policepardfaut"/>
    <w:rsid w:val="00DB4D36"/>
  </w:style>
  <w:style w:type="character" w:customStyle="1" w:styleId="g2">
    <w:name w:val="g2"/>
    <w:basedOn w:val="Policepardfaut"/>
    <w:rsid w:val="00DB4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982664">
      <w:bodyDiv w:val="1"/>
      <w:marLeft w:val="0"/>
      <w:marRight w:val="0"/>
      <w:marTop w:val="0"/>
      <w:marBottom w:val="0"/>
      <w:divBdr>
        <w:top w:val="none" w:sz="0" w:space="0" w:color="auto"/>
        <w:left w:val="none" w:sz="0" w:space="0" w:color="auto"/>
        <w:bottom w:val="none" w:sz="0" w:space="0" w:color="auto"/>
        <w:right w:val="none" w:sz="0" w:space="0" w:color="auto"/>
      </w:divBdr>
      <w:divsChild>
        <w:div w:id="1326783042">
          <w:marLeft w:val="0"/>
          <w:marRight w:val="0"/>
          <w:marTop w:val="0"/>
          <w:marBottom w:val="0"/>
          <w:divBdr>
            <w:top w:val="none" w:sz="0" w:space="0" w:color="auto"/>
            <w:left w:val="none" w:sz="0" w:space="0" w:color="auto"/>
            <w:bottom w:val="none" w:sz="0" w:space="0" w:color="auto"/>
            <w:right w:val="none" w:sz="0" w:space="0" w:color="auto"/>
          </w:divBdr>
          <w:divsChild>
            <w:div w:id="431820716">
              <w:marLeft w:val="0"/>
              <w:marRight w:val="0"/>
              <w:marTop w:val="0"/>
              <w:marBottom w:val="0"/>
              <w:divBdr>
                <w:top w:val="none" w:sz="0" w:space="0" w:color="auto"/>
                <w:left w:val="none" w:sz="0" w:space="0" w:color="auto"/>
                <w:bottom w:val="none" w:sz="0" w:space="0" w:color="auto"/>
                <w:right w:val="none" w:sz="0" w:space="0" w:color="auto"/>
              </w:divBdr>
              <w:divsChild>
                <w:div w:id="665474461">
                  <w:marLeft w:val="0"/>
                  <w:marRight w:val="0"/>
                  <w:marTop w:val="0"/>
                  <w:marBottom w:val="0"/>
                  <w:divBdr>
                    <w:top w:val="none" w:sz="0" w:space="0" w:color="auto"/>
                    <w:left w:val="none" w:sz="0" w:space="0" w:color="auto"/>
                    <w:bottom w:val="none" w:sz="0" w:space="0" w:color="auto"/>
                    <w:right w:val="none" w:sz="0" w:space="0" w:color="auto"/>
                  </w:divBdr>
                  <w:divsChild>
                    <w:div w:id="1536190893">
                      <w:marLeft w:val="0"/>
                      <w:marRight w:val="90"/>
                      <w:marTop w:val="0"/>
                      <w:marBottom w:val="0"/>
                      <w:divBdr>
                        <w:top w:val="none" w:sz="0" w:space="0" w:color="auto"/>
                        <w:left w:val="none" w:sz="0" w:space="0" w:color="auto"/>
                        <w:bottom w:val="none" w:sz="0" w:space="0" w:color="auto"/>
                        <w:right w:val="none" w:sz="0" w:space="0" w:color="auto"/>
                      </w:divBdr>
                      <w:divsChild>
                        <w:div w:id="7931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51462">
          <w:marLeft w:val="0"/>
          <w:marRight w:val="0"/>
          <w:marTop w:val="0"/>
          <w:marBottom w:val="0"/>
          <w:divBdr>
            <w:top w:val="none" w:sz="0" w:space="0" w:color="auto"/>
            <w:left w:val="none" w:sz="0" w:space="0" w:color="auto"/>
            <w:bottom w:val="none" w:sz="0" w:space="0" w:color="auto"/>
            <w:right w:val="none" w:sz="0" w:space="0" w:color="auto"/>
          </w:divBdr>
          <w:divsChild>
            <w:div w:id="490415717">
              <w:marLeft w:val="0"/>
              <w:marRight w:val="0"/>
              <w:marTop w:val="0"/>
              <w:marBottom w:val="0"/>
              <w:divBdr>
                <w:top w:val="none" w:sz="0" w:space="0" w:color="auto"/>
                <w:left w:val="none" w:sz="0" w:space="0" w:color="auto"/>
                <w:bottom w:val="none" w:sz="0" w:space="0" w:color="auto"/>
                <w:right w:val="none" w:sz="0" w:space="0" w:color="auto"/>
              </w:divBdr>
              <w:divsChild>
                <w:div w:id="504710583">
                  <w:marLeft w:val="0"/>
                  <w:marRight w:val="0"/>
                  <w:marTop w:val="0"/>
                  <w:marBottom w:val="0"/>
                  <w:divBdr>
                    <w:top w:val="none" w:sz="0" w:space="0" w:color="auto"/>
                    <w:left w:val="none" w:sz="0" w:space="0" w:color="auto"/>
                    <w:bottom w:val="none" w:sz="0" w:space="0" w:color="auto"/>
                    <w:right w:val="none" w:sz="0" w:space="0" w:color="auto"/>
                  </w:divBdr>
                  <w:divsChild>
                    <w:div w:id="1042945453">
                      <w:marLeft w:val="0"/>
                      <w:marRight w:val="0"/>
                      <w:marTop w:val="0"/>
                      <w:marBottom w:val="0"/>
                      <w:divBdr>
                        <w:top w:val="none" w:sz="0" w:space="0" w:color="auto"/>
                        <w:left w:val="none" w:sz="0" w:space="0" w:color="auto"/>
                        <w:bottom w:val="none" w:sz="0" w:space="0" w:color="auto"/>
                        <w:right w:val="none" w:sz="0" w:space="0" w:color="auto"/>
                      </w:divBdr>
                      <w:divsChild>
                        <w:div w:id="304508977">
                          <w:marLeft w:val="0"/>
                          <w:marRight w:val="0"/>
                          <w:marTop w:val="0"/>
                          <w:marBottom w:val="0"/>
                          <w:divBdr>
                            <w:top w:val="single" w:sz="2" w:space="0" w:color="EFEFEF"/>
                            <w:left w:val="none" w:sz="0" w:space="0" w:color="auto"/>
                            <w:bottom w:val="none" w:sz="0" w:space="0" w:color="auto"/>
                            <w:right w:val="none" w:sz="0" w:space="0" w:color="auto"/>
                          </w:divBdr>
                          <w:divsChild>
                            <w:div w:id="304118493">
                              <w:marLeft w:val="0"/>
                              <w:marRight w:val="0"/>
                              <w:marTop w:val="0"/>
                              <w:marBottom w:val="0"/>
                              <w:divBdr>
                                <w:top w:val="none" w:sz="0" w:space="0" w:color="auto"/>
                                <w:left w:val="none" w:sz="0" w:space="0" w:color="auto"/>
                                <w:bottom w:val="none" w:sz="0" w:space="0" w:color="auto"/>
                                <w:right w:val="none" w:sz="0" w:space="0" w:color="auto"/>
                              </w:divBdr>
                              <w:divsChild>
                                <w:div w:id="101262702">
                                  <w:marLeft w:val="0"/>
                                  <w:marRight w:val="0"/>
                                  <w:marTop w:val="0"/>
                                  <w:marBottom w:val="0"/>
                                  <w:divBdr>
                                    <w:top w:val="none" w:sz="0" w:space="0" w:color="auto"/>
                                    <w:left w:val="none" w:sz="0" w:space="0" w:color="auto"/>
                                    <w:bottom w:val="none" w:sz="0" w:space="0" w:color="auto"/>
                                    <w:right w:val="none" w:sz="0" w:space="0" w:color="auto"/>
                                  </w:divBdr>
                                  <w:divsChild>
                                    <w:div w:id="672757828">
                                      <w:marLeft w:val="0"/>
                                      <w:marRight w:val="0"/>
                                      <w:marTop w:val="0"/>
                                      <w:marBottom w:val="0"/>
                                      <w:divBdr>
                                        <w:top w:val="none" w:sz="0" w:space="0" w:color="auto"/>
                                        <w:left w:val="none" w:sz="0" w:space="0" w:color="auto"/>
                                        <w:bottom w:val="none" w:sz="0" w:space="0" w:color="auto"/>
                                        <w:right w:val="none" w:sz="0" w:space="0" w:color="auto"/>
                                      </w:divBdr>
                                      <w:divsChild>
                                        <w:div w:id="57438834">
                                          <w:marLeft w:val="0"/>
                                          <w:marRight w:val="0"/>
                                          <w:marTop w:val="0"/>
                                          <w:marBottom w:val="0"/>
                                          <w:divBdr>
                                            <w:top w:val="none" w:sz="0" w:space="0" w:color="auto"/>
                                            <w:left w:val="none" w:sz="0" w:space="0" w:color="auto"/>
                                            <w:bottom w:val="none" w:sz="0" w:space="0" w:color="auto"/>
                                            <w:right w:val="none" w:sz="0" w:space="0" w:color="auto"/>
                                          </w:divBdr>
                                          <w:divsChild>
                                            <w:div w:id="281962645">
                                              <w:marLeft w:val="0"/>
                                              <w:marRight w:val="0"/>
                                              <w:marTop w:val="0"/>
                                              <w:marBottom w:val="0"/>
                                              <w:divBdr>
                                                <w:top w:val="none" w:sz="0" w:space="0" w:color="auto"/>
                                                <w:left w:val="none" w:sz="0" w:space="0" w:color="auto"/>
                                                <w:bottom w:val="none" w:sz="0" w:space="0" w:color="auto"/>
                                                <w:right w:val="none" w:sz="0" w:space="0" w:color="auto"/>
                                              </w:divBdr>
                                              <w:divsChild>
                                                <w:div w:id="1890876408">
                                                  <w:marLeft w:val="0"/>
                                                  <w:marRight w:val="0"/>
                                                  <w:marTop w:val="0"/>
                                                  <w:marBottom w:val="0"/>
                                                  <w:divBdr>
                                                    <w:top w:val="none" w:sz="0" w:space="0" w:color="auto"/>
                                                    <w:left w:val="none" w:sz="0" w:space="0" w:color="auto"/>
                                                    <w:bottom w:val="none" w:sz="0" w:space="0" w:color="auto"/>
                                                    <w:right w:val="none" w:sz="0" w:space="0" w:color="auto"/>
                                                  </w:divBdr>
                                                </w:div>
                                              </w:divsChild>
                                            </w:div>
                                            <w:div w:id="1517771359">
                                              <w:marLeft w:val="0"/>
                                              <w:marRight w:val="0"/>
                                              <w:marTop w:val="0"/>
                                              <w:marBottom w:val="0"/>
                                              <w:divBdr>
                                                <w:top w:val="none" w:sz="0" w:space="0" w:color="auto"/>
                                                <w:left w:val="none" w:sz="0" w:space="0" w:color="auto"/>
                                                <w:bottom w:val="none" w:sz="0" w:space="0" w:color="auto"/>
                                                <w:right w:val="none" w:sz="0" w:space="0" w:color="auto"/>
                                              </w:divBdr>
                                              <w:divsChild>
                                                <w:div w:id="1550607273">
                                                  <w:marLeft w:val="0"/>
                                                  <w:marRight w:val="0"/>
                                                  <w:marTop w:val="0"/>
                                                  <w:marBottom w:val="0"/>
                                                  <w:divBdr>
                                                    <w:top w:val="none" w:sz="0" w:space="0" w:color="auto"/>
                                                    <w:left w:val="none" w:sz="0" w:space="0" w:color="auto"/>
                                                    <w:bottom w:val="none" w:sz="0" w:space="0" w:color="auto"/>
                                                    <w:right w:val="none" w:sz="0" w:space="0" w:color="auto"/>
                                                  </w:divBdr>
                                                  <w:divsChild>
                                                    <w:div w:id="248469577">
                                                      <w:marLeft w:val="0"/>
                                                      <w:marRight w:val="0"/>
                                                      <w:marTop w:val="0"/>
                                                      <w:marBottom w:val="0"/>
                                                      <w:divBdr>
                                                        <w:top w:val="none" w:sz="0" w:space="0" w:color="auto"/>
                                                        <w:left w:val="none" w:sz="0" w:space="0" w:color="auto"/>
                                                        <w:bottom w:val="none" w:sz="0" w:space="0" w:color="auto"/>
                                                        <w:right w:val="none" w:sz="0" w:space="0" w:color="auto"/>
                                                      </w:divBdr>
                                                    </w:div>
                                                    <w:div w:id="119541173">
                                                      <w:marLeft w:val="300"/>
                                                      <w:marRight w:val="0"/>
                                                      <w:marTop w:val="0"/>
                                                      <w:marBottom w:val="0"/>
                                                      <w:divBdr>
                                                        <w:top w:val="none" w:sz="0" w:space="0" w:color="auto"/>
                                                        <w:left w:val="none" w:sz="0" w:space="0" w:color="auto"/>
                                                        <w:bottom w:val="none" w:sz="0" w:space="0" w:color="auto"/>
                                                        <w:right w:val="none" w:sz="0" w:space="0" w:color="auto"/>
                                                      </w:divBdr>
                                                    </w:div>
                                                    <w:div w:id="1747218243">
                                                      <w:marLeft w:val="300"/>
                                                      <w:marRight w:val="0"/>
                                                      <w:marTop w:val="0"/>
                                                      <w:marBottom w:val="0"/>
                                                      <w:divBdr>
                                                        <w:top w:val="none" w:sz="0" w:space="0" w:color="auto"/>
                                                        <w:left w:val="none" w:sz="0" w:space="0" w:color="auto"/>
                                                        <w:bottom w:val="none" w:sz="0" w:space="0" w:color="auto"/>
                                                        <w:right w:val="none" w:sz="0" w:space="0" w:color="auto"/>
                                                      </w:divBdr>
                                                    </w:div>
                                                    <w:div w:id="145360336">
                                                      <w:marLeft w:val="0"/>
                                                      <w:marRight w:val="0"/>
                                                      <w:marTop w:val="0"/>
                                                      <w:marBottom w:val="0"/>
                                                      <w:divBdr>
                                                        <w:top w:val="none" w:sz="0" w:space="0" w:color="auto"/>
                                                        <w:left w:val="none" w:sz="0" w:space="0" w:color="auto"/>
                                                        <w:bottom w:val="none" w:sz="0" w:space="0" w:color="auto"/>
                                                        <w:right w:val="none" w:sz="0" w:space="0" w:color="auto"/>
                                                      </w:divBdr>
                                                    </w:div>
                                                    <w:div w:id="2036228563">
                                                      <w:marLeft w:val="60"/>
                                                      <w:marRight w:val="0"/>
                                                      <w:marTop w:val="0"/>
                                                      <w:marBottom w:val="0"/>
                                                      <w:divBdr>
                                                        <w:top w:val="none" w:sz="0" w:space="0" w:color="auto"/>
                                                        <w:left w:val="none" w:sz="0" w:space="0" w:color="auto"/>
                                                        <w:bottom w:val="none" w:sz="0" w:space="0" w:color="auto"/>
                                                        <w:right w:val="none" w:sz="0" w:space="0" w:color="auto"/>
                                                      </w:divBdr>
                                                    </w:div>
                                                  </w:divsChild>
                                                </w:div>
                                                <w:div w:id="2022119978">
                                                  <w:marLeft w:val="0"/>
                                                  <w:marRight w:val="0"/>
                                                  <w:marTop w:val="0"/>
                                                  <w:marBottom w:val="0"/>
                                                  <w:divBdr>
                                                    <w:top w:val="none" w:sz="0" w:space="0" w:color="auto"/>
                                                    <w:left w:val="none" w:sz="0" w:space="0" w:color="auto"/>
                                                    <w:bottom w:val="none" w:sz="0" w:space="0" w:color="auto"/>
                                                    <w:right w:val="none" w:sz="0" w:space="0" w:color="auto"/>
                                                  </w:divBdr>
                                                  <w:divsChild>
                                                    <w:div w:id="401609782">
                                                      <w:marLeft w:val="0"/>
                                                      <w:marRight w:val="0"/>
                                                      <w:marTop w:val="120"/>
                                                      <w:marBottom w:val="0"/>
                                                      <w:divBdr>
                                                        <w:top w:val="none" w:sz="0" w:space="0" w:color="auto"/>
                                                        <w:left w:val="none" w:sz="0" w:space="0" w:color="auto"/>
                                                        <w:bottom w:val="none" w:sz="0" w:space="0" w:color="auto"/>
                                                        <w:right w:val="none" w:sz="0" w:space="0" w:color="auto"/>
                                                      </w:divBdr>
                                                      <w:divsChild>
                                                        <w:div w:id="1847743464">
                                                          <w:marLeft w:val="0"/>
                                                          <w:marRight w:val="0"/>
                                                          <w:marTop w:val="0"/>
                                                          <w:marBottom w:val="0"/>
                                                          <w:divBdr>
                                                            <w:top w:val="none" w:sz="0" w:space="0" w:color="auto"/>
                                                            <w:left w:val="none" w:sz="0" w:space="0" w:color="auto"/>
                                                            <w:bottom w:val="none" w:sz="0" w:space="0" w:color="auto"/>
                                                            <w:right w:val="none" w:sz="0" w:space="0" w:color="auto"/>
                                                          </w:divBdr>
                                                          <w:divsChild>
                                                            <w:div w:id="557787899">
                                                              <w:marLeft w:val="0"/>
                                                              <w:marRight w:val="0"/>
                                                              <w:marTop w:val="0"/>
                                                              <w:marBottom w:val="0"/>
                                                              <w:divBdr>
                                                                <w:top w:val="none" w:sz="0" w:space="0" w:color="auto"/>
                                                                <w:left w:val="none" w:sz="0" w:space="0" w:color="auto"/>
                                                                <w:bottom w:val="none" w:sz="0" w:space="0" w:color="auto"/>
                                                                <w:right w:val="none" w:sz="0" w:space="0" w:color="auto"/>
                                                              </w:divBdr>
                                                              <w:divsChild>
                                                                <w:div w:id="178273188">
                                                                  <w:marLeft w:val="0"/>
                                                                  <w:marRight w:val="0"/>
                                                                  <w:marTop w:val="0"/>
                                                                  <w:marBottom w:val="0"/>
                                                                  <w:divBdr>
                                                                    <w:top w:val="none" w:sz="0" w:space="0" w:color="auto"/>
                                                                    <w:left w:val="none" w:sz="0" w:space="0" w:color="auto"/>
                                                                    <w:bottom w:val="none" w:sz="0" w:space="0" w:color="auto"/>
                                                                    <w:right w:val="none" w:sz="0" w:space="0" w:color="auto"/>
                                                                  </w:divBdr>
                                                                  <w:divsChild>
                                                                    <w:div w:id="101406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2134</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Champeyond</dc:creator>
  <cp:keywords/>
  <dc:description/>
  <cp:lastModifiedBy>Jean Claude Champeyond</cp:lastModifiedBy>
  <cp:revision>1</cp:revision>
  <dcterms:created xsi:type="dcterms:W3CDTF">2021-12-02T14:13:00Z</dcterms:created>
  <dcterms:modified xsi:type="dcterms:W3CDTF">2021-12-02T14:15:00Z</dcterms:modified>
</cp:coreProperties>
</file>