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C0EC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De :</w:t>
      </w: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Jean-Claude CHAMPEYMOND &lt;</w:t>
      </w:r>
      <w:hyperlink r:id="rId4" w:tgtFrame="_blank" w:history="1">
        <w:r w:rsidRPr="0049359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fr-FR"/>
          </w:rPr>
          <w:t>jc.champeymond@gmail.com</w:t>
        </w:r>
      </w:hyperlink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&gt;</w:t>
      </w: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9359D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Envoyé :</w:t>
      </w: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mardi 16 novembre 2021 17:11</w:t>
      </w: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9359D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À :</w:t>
      </w: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Baptiste ROSSIGNOL &lt;</w:t>
      </w:r>
      <w:hyperlink r:id="rId5" w:tgtFrame="_blank" w:history="1">
        <w:r w:rsidRPr="0049359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fr-FR"/>
          </w:rPr>
          <w:t>Baptiste.Rossignol@edf-re.fr</w:t>
        </w:r>
      </w:hyperlink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&gt;</w:t>
      </w: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9359D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Cc :</w:t>
      </w: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Mairie St Pierre Bellevue &lt;</w:t>
      </w:r>
      <w:hyperlink r:id="rId6" w:tgtFrame="_blank" w:history="1">
        <w:r w:rsidRPr="0049359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fr-FR"/>
          </w:rPr>
          <w:t>mairie.saintpierrebellevue@wanadoo.fr</w:t>
        </w:r>
      </w:hyperlink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&gt;; </w:t>
      </w:r>
      <w:hyperlink r:id="rId7" w:tgtFrame="_blank" w:history="1">
        <w:r w:rsidRPr="0049359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fr-FR"/>
          </w:rPr>
          <w:t>mairie-vidaillat@wanadoo.fr</w:t>
        </w:r>
      </w:hyperlink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; </w:t>
      </w:r>
      <w:hyperlink r:id="rId8" w:tgtFrame="_blank" w:history="1">
        <w:r w:rsidRPr="0049359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fr-FR"/>
          </w:rPr>
          <w:t>mairie.fauxmazuras@orange.fr</w:t>
        </w:r>
      </w:hyperlink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; </w:t>
      </w:r>
      <w:hyperlink r:id="rId9" w:tgtFrame="_blank" w:history="1">
        <w:r w:rsidRPr="0049359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fr-FR"/>
          </w:rPr>
          <w:t>mairie.soubrebost@orange.fr</w:t>
        </w:r>
      </w:hyperlink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; </w:t>
      </w:r>
      <w:hyperlink r:id="rId10" w:tgtFrame="_blank" w:history="1">
        <w:r w:rsidRPr="0049359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fr-FR"/>
          </w:rPr>
          <w:t>mairiemansatlacourriere@wanadoo.fr</w:t>
        </w:r>
      </w:hyperlink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; </w:t>
      </w:r>
      <w:hyperlink r:id="rId11" w:tgtFrame="_blank" w:history="1">
        <w:r w:rsidRPr="0049359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fr-FR"/>
          </w:rPr>
          <w:t>communestpardouxmorterolles@orange.fr</w:t>
        </w:r>
      </w:hyperlink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9359D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Objet :</w:t>
      </w: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Re: Hauteur éoliennes</w:t>
      </w:r>
    </w:p>
    <w:p w14:paraId="0619FBEC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2DE24C93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Bonjour Mr Rossignol,</w:t>
      </w:r>
    </w:p>
    <w:p w14:paraId="5DA073F3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6F8D153B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Veuillez nous pardonner notre impatience mais nous sommes très déçu par l'absence de réponse à notre dernier mail concernant certaines de nos interrogations ou de vos engagements :</w:t>
      </w:r>
    </w:p>
    <w:p w14:paraId="12745E1D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 compte rendu de notre réunion du 30/09/2021</w:t>
      </w:r>
    </w:p>
    <w:p w14:paraId="154B44BF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 explications sur la pose de sonomètres dans certains de nos villages </w:t>
      </w:r>
    </w:p>
    <w:p w14:paraId="03990E6F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 confirmation de la hauteur de 150 m maximum des aérogénérateurs</w:t>
      </w:r>
    </w:p>
    <w:p w14:paraId="21CB70E6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Nous avions cru comprendre que la politique de EDF Renouvelable en matière de communication était la transparence et la participation active à l'information</w:t>
      </w:r>
    </w:p>
    <w:p w14:paraId="14B6E05A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aux habitants .</w:t>
      </w:r>
    </w:p>
    <w:p w14:paraId="46C9AA65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419ACC64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Nous allons mettre en ligne, dans quelques jours, des informations concernant la hauteur probable des éoliennes :</w:t>
      </w:r>
    </w:p>
    <w:p w14:paraId="6AA00127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 exemples de modèle proposés par les principaux fabricants, leur puissance, la surface balayée par les pales et la hauteur totale des machines</w:t>
      </w:r>
    </w:p>
    <w:p w14:paraId="1759136E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 l'absence de contrainte de hauteur imposée par les autorités militaires et l'aviation civile, dans la limite de 244m (800ft) dans la zone nous intéressant (R 165)</w:t>
      </w:r>
    </w:p>
    <w:p w14:paraId="4F4B29C4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 quelles seraient les raisons pour lesquelles vous vous priveriez d'une puissance inférieure de 25 à 30%, en mettant des machines de 150m de hauteur au lieu de </w:t>
      </w:r>
    </w:p>
    <w:p w14:paraId="118E36FF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200 à 220 m, comme proposées aujourd'hui par les fabricants ? </w:t>
      </w:r>
    </w:p>
    <w:p w14:paraId="17E0929B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 Votre silence sur ce point accrédite notre thèse "Qui ne dit mot consent"</w:t>
      </w:r>
    </w:p>
    <w:p w14:paraId="1D65001B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46C1BD56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Nous aurions largement préféré, pour la rédaction de cet article, nous appuyer sur des éléments ayant votre assentiment et des réponses aux questions</w:t>
      </w:r>
    </w:p>
    <w:p w14:paraId="1189688F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que nous vous avons posées . </w:t>
      </w:r>
    </w:p>
    <w:p w14:paraId="5F7CE108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54D1DAC1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Dans le cadre de la mission d'information que nous nous sommes fixée et à laquelle nous pensions que vous adhériez, nous continuerons à vous poser des questions que </w:t>
      </w:r>
    </w:p>
    <w:p w14:paraId="11C1F8B4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nous mettrons en ligne ainsi que les réponses que vous nous ferez ou pas .</w:t>
      </w:r>
    </w:p>
    <w:p w14:paraId="596EDC05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0CFB825D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Nous reprenons la mise en ligne de photomontages sur la base d'éoliennes mesurant 200 à 220 m de hauteur et passons à la vitesse supérieure afin que dans un délai de 4 à 5 mois maximum</w:t>
      </w:r>
    </w:p>
    <w:p w14:paraId="27C4D565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l'ensemble des villages et hameaux des 6 communes concernées et celles environnantes, aient été mis en situation . Nous constatons au fur et à mesure de nos mises en ligne qu'une des choses importantes qui intéresse les habitants est bien le paysage autour de leur "chez soi" qui s'imposera à eux après implantation des éoliennes et qu'ils lègueront à leur enfants et </w:t>
      </w:r>
      <w:proofErr w:type="spellStart"/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petits enfants</w:t>
      </w:r>
      <w:proofErr w:type="spellEnd"/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.</w:t>
      </w:r>
    </w:p>
    <w:p w14:paraId="453B5297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0FDC4EF7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lastRenderedPageBreak/>
        <w:t>Nous aimerions avoir votre accord pour programmer une réunion dans les semaines à venir pour discuter de quantité de sujets concernant ce projet .</w:t>
      </w:r>
    </w:p>
    <w:p w14:paraId="11CE009F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26FA91A8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Bien cordialement</w:t>
      </w:r>
    </w:p>
    <w:p w14:paraId="75B28EDA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5E1F4392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spellStart"/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J.C.Champeymond</w:t>
      </w:r>
      <w:proofErr w:type="spellEnd"/>
    </w:p>
    <w:p w14:paraId="707013F9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Président de VITHEC</w:t>
      </w:r>
    </w:p>
    <w:p w14:paraId="16BB32CB" w14:textId="77777777" w:rsidR="0049359D" w:rsidRPr="0049359D" w:rsidRDefault="0049359D" w:rsidP="004935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935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0E35DFE1" w14:textId="77777777" w:rsidR="002D3139" w:rsidRDefault="002D3139"/>
    <w:sectPr w:rsidR="002D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D"/>
    <w:rsid w:val="002D3139"/>
    <w:rsid w:val="0049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D3F0"/>
  <w15:chartTrackingRefBased/>
  <w15:docId w15:val="{6AA1D454-5854-4751-B5D5-FBB5237A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93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.fauxmazuras@orang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irie-vidaillat@wanadoo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rie.saintpierrebellevue@wanadoo.fr" TargetMode="External"/><Relationship Id="rId11" Type="http://schemas.openxmlformats.org/officeDocument/2006/relationships/hyperlink" Target="mailto:communestpardouxmorterolles@orange.fr" TargetMode="External"/><Relationship Id="rId5" Type="http://schemas.openxmlformats.org/officeDocument/2006/relationships/hyperlink" Target="mailto:Baptiste.Rossignol@edf-re.fr" TargetMode="External"/><Relationship Id="rId10" Type="http://schemas.openxmlformats.org/officeDocument/2006/relationships/hyperlink" Target="mailto:mairiemansatlacourriere@wanadoo.fr" TargetMode="External"/><Relationship Id="rId4" Type="http://schemas.openxmlformats.org/officeDocument/2006/relationships/hyperlink" Target="mailto:jc.champeymond@gmail.com" TargetMode="External"/><Relationship Id="rId9" Type="http://schemas.openxmlformats.org/officeDocument/2006/relationships/hyperlink" Target="mailto:mairie.soubrebost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Champeyond</dc:creator>
  <cp:keywords/>
  <dc:description/>
  <cp:lastModifiedBy>Jean Claude Champeyond</cp:lastModifiedBy>
  <cp:revision>1</cp:revision>
  <dcterms:created xsi:type="dcterms:W3CDTF">2021-12-02T14:08:00Z</dcterms:created>
  <dcterms:modified xsi:type="dcterms:W3CDTF">2021-12-02T14:10:00Z</dcterms:modified>
</cp:coreProperties>
</file>